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73"/>
        <w:gridCol w:w="5670"/>
      </w:tblGrid>
      <w:tr w:rsidR="00BB24FF" w:rsidRPr="00DF774E" w14:paraId="6E017CA3" w14:textId="77777777" w:rsidTr="000F5CC7">
        <w:tc>
          <w:tcPr>
            <w:tcW w:w="4673" w:type="dxa"/>
          </w:tcPr>
          <w:p w14:paraId="56D04694" w14:textId="77777777" w:rsidR="005D278D" w:rsidRPr="00DF774E" w:rsidRDefault="0010432E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  <w:r w:rsidRPr="00DF774E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8240" behindDoc="1" locked="0" layoutInCell="1" allowOverlap="1" wp14:anchorId="4D52207A" wp14:editId="0F14382E">
                  <wp:simplePos x="0" y="0"/>
                  <wp:positionH relativeFrom="column">
                    <wp:posOffset>-2396</wp:posOffset>
                  </wp:positionH>
                  <wp:positionV relativeFrom="paragraph">
                    <wp:posOffset>479</wp:posOffset>
                  </wp:positionV>
                  <wp:extent cx="1123950" cy="1685399"/>
                  <wp:effectExtent l="0" t="0" r="0" b="0"/>
                  <wp:wrapTight wrapText="bothSides">
                    <wp:wrapPolygon edited="0">
                      <wp:start x="0" y="0"/>
                      <wp:lineTo x="0" y="21242"/>
                      <wp:lineTo x="21234" y="21242"/>
                      <wp:lineTo x="21234" y="0"/>
                      <wp:lineTo x="0" y="0"/>
                    </wp:wrapPolygon>
                  </wp:wrapTight>
                  <wp:docPr id="21" name="Obraz 21" descr="E:\RZECZOWY_WYAZ_AKT\52_EDUKACJA_EKOLOGICZNA\521_EDUKACJA_SZKOLNA\OGOLNOPOLSKI_KONKURS_PKP\ROSLINY_scisła\6.Dwulistnik muszy I.Ziółkow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RZECZOWY_WYAZ_AKT\52_EDUKACJA_EKOLOGICZNA\521_EDUKACJA_SZKOLNA\OGOLNOPOLSKI_KONKURS_PKP\ROSLINY_scisła\6.Dwulistnik muszy I.Ziółkow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8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94C671A" w14:textId="76CAA2B1" w:rsidR="0010432E" w:rsidRPr="00DF774E" w:rsidRDefault="0010432E">
            <w:pPr>
              <w:rPr>
                <w:rFonts w:ascii="Arial" w:hAnsi="Arial" w:cs="Arial"/>
                <w:sz w:val="24"/>
                <w:szCs w:val="24"/>
              </w:rPr>
            </w:pPr>
            <w:r w:rsidRPr="00DF774E">
              <w:rPr>
                <w:rFonts w:ascii="Arial" w:hAnsi="Arial" w:cs="Arial"/>
                <w:sz w:val="24"/>
                <w:szCs w:val="24"/>
              </w:rPr>
              <w:t xml:space="preserve">Dwulistnik muszy </w:t>
            </w:r>
          </w:p>
        </w:tc>
        <w:tc>
          <w:tcPr>
            <w:tcW w:w="5670" w:type="dxa"/>
          </w:tcPr>
          <w:p w14:paraId="031C414B" w14:textId="244E8009" w:rsidR="0010432E" w:rsidRPr="00DF774E" w:rsidRDefault="002615AD">
            <w:pPr>
              <w:rPr>
                <w:rFonts w:ascii="Arial" w:hAnsi="Arial" w:cs="Arial"/>
                <w:sz w:val="24"/>
                <w:szCs w:val="24"/>
              </w:rPr>
            </w:pPr>
            <w:r w:rsidRPr="00DF774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W maju, czerwcu na roślinie pojawiają się pierwsze kwiaty</w:t>
            </w:r>
            <w:r w:rsidR="00E60FA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 W</w:t>
            </w:r>
            <w:r w:rsidRPr="00DF774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yglądem przypominają małe, owłosione muchy z dużymi, czarnymi oczami. Stąd pochodzi nazwa storczyka - dwulistnik muszy.</w:t>
            </w:r>
            <w:r w:rsidR="00F30FD2" w:rsidRPr="00DF774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Gatunek </w:t>
            </w:r>
            <w:r w:rsidR="00E67D2A" w:rsidRPr="00DF774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chroniony, </w:t>
            </w:r>
            <w:r w:rsidR="00F30FD2" w:rsidRPr="00DF774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bardzo rzadki</w:t>
            </w:r>
            <w:r w:rsidR="00E67D2A" w:rsidRPr="00DF774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, wymaga ochrony czynnej. </w:t>
            </w:r>
            <w:r w:rsidR="00F30FD2" w:rsidRPr="00DF774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Na </w:t>
            </w:r>
            <w:proofErr w:type="spellStart"/>
            <w:r w:rsidR="00F30FD2" w:rsidRPr="00DF774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Ponidziu</w:t>
            </w:r>
            <w:proofErr w:type="spellEnd"/>
            <w:r w:rsidR="00F30FD2" w:rsidRPr="00DF774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rośni</w:t>
            </w:r>
            <w:r w:rsidR="00E67D2A" w:rsidRPr="00DF774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</w:t>
            </w:r>
            <w:r w:rsidR="00F30FD2" w:rsidRPr="00DF774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w rezerwacie przyrody Wroni Dół</w:t>
            </w:r>
          </w:p>
        </w:tc>
      </w:tr>
      <w:tr w:rsidR="00BB24FF" w:rsidRPr="00DF774E" w14:paraId="41E67227" w14:textId="77777777" w:rsidTr="000F5CC7">
        <w:tc>
          <w:tcPr>
            <w:tcW w:w="4673" w:type="dxa"/>
          </w:tcPr>
          <w:p w14:paraId="0F9B56C9" w14:textId="77777777" w:rsidR="007C0F19" w:rsidRPr="00DF774E" w:rsidRDefault="007C0F19" w:rsidP="00B3482B">
            <w:pPr>
              <w:tabs>
                <w:tab w:val="left" w:pos="269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A17615E" w14:textId="0EAFF6CA" w:rsidR="0010432E" w:rsidRPr="00DF774E" w:rsidRDefault="00B3482B" w:rsidP="00B3482B">
            <w:pPr>
              <w:tabs>
                <w:tab w:val="left" w:pos="2690"/>
              </w:tabs>
              <w:rPr>
                <w:rFonts w:ascii="Arial" w:hAnsi="Arial" w:cs="Arial"/>
                <w:sz w:val="24"/>
                <w:szCs w:val="24"/>
              </w:rPr>
            </w:pPr>
            <w:r w:rsidRPr="00DF774E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6C02F0A7" wp14:editId="3915F7E4">
                  <wp:simplePos x="0" y="0"/>
                  <wp:positionH relativeFrom="column">
                    <wp:posOffset>-2396</wp:posOffset>
                  </wp:positionH>
                  <wp:positionV relativeFrom="paragraph">
                    <wp:posOffset>46</wp:posOffset>
                  </wp:positionV>
                  <wp:extent cx="1129591" cy="1505748"/>
                  <wp:effectExtent l="0" t="0" r="0" b="0"/>
                  <wp:wrapTight wrapText="bothSides">
                    <wp:wrapPolygon edited="0">
                      <wp:start x="0" y="0"/>
                      <wp:lineTo x="0" y="21318"/>
                      <wp:lineTo x="21138" y="21318"/>
                      <wp:lineTo x="21138" y="0"/>
                      <wp:lineTo x="0" y="0"/>
                    </wp:wrapPolygon>
                  </wp:wrapTight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591" cy="150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774E">
              <w:rPr>
                <w:rFonts w:ascii="Arial" w:hAnsi="Arial" w:cs="Arial"/>
                <w:sz w:val="24"/>
                <w:szCs w:val="24"/>
              </w:rPr>
              <w:t>Dyptam jesionolistny</w:t>
            </w:r>
          </w:p>
        </w:tc>
        <w:tc>
          <w:tcPr>
            <w:tcW w:w="5670" w:type="dxa"/>
          </w:tcPr>
          <w:p w14:paraId="7DFF3022" w14:textId="50D26B9F" w:rsidR="0010432E" w:rsidRPr="00DF774E" w:rsidRDefault="007C0F19">
            <w:pPr>
              <w:rPr>
                <w:rFonts w:ascii="Arial" w:hAnsi="Arial" w:cs="Arial"/>
                <w:sz w:val="24"/>
                <w:szCs w:val="24"/>
              </w:rPr>
            </w:pPr>
            <w:r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„Gorejący krzew Mojżesza” </w:t>
            </w:r>
            <w:r w:rsidR="00034D79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lub „krzew ognisty</w:t>
            </w:r>
            <w:r w:rsidR="000E3FCC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”</w:t>
            </w:r>
            <w:r w:rsidR="00034D79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C6C08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034D79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roślina wydziela duże ilości olejków o zapachu cytrynowym, które przy bardzo wysokiej temperaturze mogą doprowadzić do samozapłonu. </w:t>
            </w:r>
            <w:r w:rsidR="00A46618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W</w:t>
            </w:r>
            <w:r w:rsidR="002D57E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A46618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książce „Harry Potter i Insygnia Śmierci”</w:t>
            </w:r>
            <w:r w:rsidR="002D57E8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10F76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autorka </w:t>
            </w:r>
            <w:r w:rsidR="00A46618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opisała eliksir z dyptamu </w:t>
            </w:r>
            <w:r w:rsidR="007C6C08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o właściwościach </w:t>
            </w:r>
            <w:r w:rsidR="00A46618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zasklepiania ran. Rzeczywiście sproszkowany korzeń i liście przyspieszają gojenie ran. Trzeba jednak pamiętać, że roślina ta podlega w Polsce całkowitej ochronie</w:t>
            </w:r>
            <w:r w:rsidR="00BA681F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A46618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B54081" w:rsidRPr="00DF774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Na </w:t>
            </w:r>
            <w:proofErr w:type="spellStart"/>
            <w:r w:rsidR="00B54081" w:rsidRPr="00DF774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Ponidziu</w:t>
            </w:r>
            <w:proofErr w:type="spellEnd"/>
            <w:r w:rsidR="00B54081" w:rsidRPr="00DF774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rośnie w rezerwacie przyrody Grabowiec</w:t>
            </w:r>
            <w:r w:rsidR="002D57E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BB24FF" w:rsidRPr="00DF774E" w14:paraId="154529C0" w14:textId="77777777" w:rsidTr="000F5CC7">
        <w:tc>
          <w:tcPr>
            <w:tcW w:w="4673" w:type="dxa"/>
          </w:tcPr>
          <w:p w14:paraId="3FA9AA03" w14:textId="77777777" w:rsidR="0081273E" w:rsidRPr="00DF774E" w:rsidRDefault="0081273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C9C1B7" w14:textId="7CF43532" w:rsidR="0010432E" w:rsidRPr="00DF774E" w:rsidRDefault="000F5CC7">
            <w:pPr>
              <w:rPr>
                <w:rFonts w:ascii="Arial" w:hAnsi="Arial" w:cs="Arial"/>
                <w:sz w:val="24"/>
                <w:szCs w:val="24"/>
              </w:rPr>
            </w:pPr>
            <w:r w:rsidRPr="00DF774E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0288" behindDoc="1" locked="0" layoutInCell="1" allowOverlap="1" wp14:anchorId="604CC544" wp14:editId="495F3D9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29210</wp:posOffset>
                  </wp:positionV>
                  <wp:extent cx="1718945" cy="1288415"/>
                  <wp:effectExtent l="0" t="0" r="0" b="6985"/>
                  <wp:wrapTight wrapText="bothSides">
                    <wp:wrapPolygon edited="0">
                      <wp:start x="0" y="0"/>
                      <wp:lineTo x="0" y="21398"/>
                      <wp:lineTo x="21305" y="21398"/>
                      <wp:lineTo x="21305" y="0"/>
                      <wp:lineTo x="0" y="0"/>
                    </wp:wrapPolygon>
                  </wp:wrapTight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9A806A" w14:textId="77777777" w:rsidR="000F5CC7" w:rsidRPr="00DF774E" w:rsidRDefault="002313DF">
            <w:pPr>
              <w:rPr>
                <w:rFonts w:ascii="Arial" w:hAnsi="Arial" w:cs="Arial"/>
                <w:sz w:val="24"/>
                <w:szCs w:val="24"/>
              </w:rPr>
            </w:pPr>
            <w:r w:rsidRPr="00DF774E">
              <w:rPr>
                <w:rFonts w:ascii="Arial" w:hAnsi="Arial" w:cs="Arial"/>
                <w:sz w:val="24"/>
                <w:szCs w:val="24"/>
              </w:rPr>
              <w:t xml:space="preserve">Modliszka </w:t>
            </w:r>
          </w:p>
          <w:p w14:paraId="40B607ED" w14:textId="584120F7" w:rsidR="007C0F19" w:rsidRPr="00DF774E" w:rsidRDefault="002313DF">
            <w:pPr>
              <w:rPr>
                <w:rFonts w:ascii="Arial" w:hAnsi="Arial" w:cs="Arial"/>
                <w:sz w:val="24"/>
                <w:szCs w:val="24"/>
              </w:rPr>
            </w:pPr>
            <w:r w:rsidRPr="00DF774E">
              <w:rPr>
                <w:rFonts w:ascii="Arial" w:hAnsi="Arial" w:cs="Arial"/>
                <w:sz w:val="24"/>
                <w:szCs w:val="24"/>
              </w:rPr>
              <w:t>zwyczajna</w:t>
            </w:r>
          </w:p>
        </w:tc>
        <w:tc>
          <w:tcPr>
            <w:tcW w:w="5670" w:type="dxa"/>
          </w:tcPr>
          <w:p w14:paraId="7807E3CA" w14:textId="02CD9A31" w:rsidR="0010432E" w:rsidRPr="00DF774E" w:rsidRDefault="00912801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„</w:t>
            </w:r>
            <w:r w:rsidR="0040647D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M</w:t>
            </w:r>
            <w:r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odląca modliszka” </w:t>
            </w:r>
            <w:r w:rsidR="005B2508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w</w:t>
            </w:r>
            <w:r w:rsidR="00C85E62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szystkim kojarzy się z ziel</w:t>
            </w:r>
            <w:r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o</w:t>
            </w:r>
            <w:r w:rsidR="00C85E62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n</w:t>
            </w:r>
            <w:r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o ubarwionym owadem. J</w:t>
            </w:r>
            <w:r w:rsidR="005B2508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ednak </w:t>
            </w:r>
            <w:r w:rsidRPr="00DF774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wszędzie tam, gdzie jest dużo </w:t>
            </w:r>
            <w:hyperlink r:id="rId7" w:history="1">
              <w:r w:rsidRPr="00DF774E">
                <w:rPr>
                  <w:rStyle w:val="Hipercze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światła</w:t>
              </w:r>
            </w:hyperlink>
            <w:r w:rsidRPr="00DF774E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8" w:history="1">
              <w:r w:rsidRPr="00DF774E">
                <w:rPr>
                  <w:rStyle w:val="Hipercze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słonecznego</w:t>
              </w:r>
            </w:hyperlink>
            <w:r w:rsidRPr="00DF774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, a </w:t>
            </w:r>
            <w:hyperlink r:id="rId9" w:history="1">
              <w:r w:rsidRPr="00DF774E">
                <w:rPr>
                  <w:rStyle w:val="Hipercze"/>
                  <w:rFonts w:ascii="Arial" w:hAnsi="Arial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gleba</w:t>
              </w:r>
            </w:hyperlink>
            <w:r w:rsidRPr="00DF774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F774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jest sucha</w:t>
            </w:r>
            <w:r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u</w:t>
            </w:r>
            <w:r w:rsidR="005B2508" w:rsidRPr="00DF774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wielbia się przebarwiać. </w:t>
            </w:r>
            <w:r w:rsidR="00E72517" w:rsidRPr="00DF774E">
              <w:rPr>
                <w:rFonts w:ascii="Arial" w:hAnsi="Arial" w:cs="Arial"/>
                <w:color w:val="000000"/>
                <w:spacing w:val="-5"/>
                <w:sz w:val="24"/>
                <w:szCs w:val="24"/>
              </w:rPr>
              <w:t xml:space="preserve">Dzięki temu skutecznie </w:t>
            </w:r>
            <w:r w:rsidR="0040647D" w:rsidRPr="00DF774E">
              <w:rPr>
                <w:rFonts w:ascii="Arial" w:hAnsi="Arial" w:cs="Arial"/>
                <w:color w:val="000000"/>
                <w:spacing w:val="-5"/>
                <w:sz w:val="24"/>
                <w:szCs w:val="24"/>
              </w:rPr>
              <w:t>wtapia</w:t>
            </w:r>
            <w:r w:rsidR="00E72517" w:rsidRPr="00DF774E">
              <w:rPr>
                <w:rFonts w:ascii="Arial" w:hAnsi="Arial" w:cs="Arial"/>
                <w:color w:val="000000"/>
                <w:spacing w:val="-5"/>
                <w:sz w:val="24"/>
                <w:szCs w:val="24"/>
              </w:rPr>
              <w:t xml:space="preserve"> się w otoczenie i może polować.</w:t>
            </w:r>
          </w:p>
          <w:p w14:paraId="225AED0F" w14:textId="0C03E4F0" w:rsidR="00E72517" w:rsidRPr="00DF774E" w:rsidRDefault="00E72517">
            <w:pPr>
              <w:rPr>
                <w:rFonts w:ascii="Arial" w:hAnsi="Arial" w:cs="Arial"/>
                <w:sz w:val="24"/>
                <w:szCs w:val="24"/>
              </w:rPr>
            </w:pPr>
            <w:r w:rsidRPr="00DF774E">
              <w:rPr>
                <w:rFonts w:ascii="Arial" w:hAnsi="Arial" w:cs="Arial"/>
                <w:color w:val="333333"/>
                <w:spacing w:val="-5"/>
                <w:sz w:val="24"/>
                <w:szCs w:val="24"/>
                <w:shd w:val="clear" w:color="auto" w:fill="FFFFFF"/>
              </w:rPr>
              <w:t>Modliszki znane są z tego, że samic</w:t>
            </w:r>
            <w:r w:rsidR="0012245D" w:rsidRPr="00DF774E">
              <w:rPr>
                <w:rFonts w:ascii="Arial" w:hAnsi="Arial" w:cs="Arial"/>
                <w:color w:val="333333"/>
                <w:spacing w:val="-5"/>
                <w:sz w:val="24"/>
                <w:szCs w:val="24"/>
                <w:shd w:val="clear" w:color="auto" w:fill="FFFFFF"/>
              </w:rPr>
              <w:t>a</w:t>
            </w:r>
            <w:r w:rsidRPr="00DF774E">
              <w:rPr>
                <w:rFonts w:ascii="Arial" w:hAnsi="Arial" w:cs="Arial"/>
                <w:color w:val="333333"/>
                <w:spacing w:val="-5"/>
                <w:sz w:val="24"/>
                <w:szCs w:val="24"/>
                <w:shd w:val="clear" w:color="auto" w:fill="FFFFFF"/>
              </w:rPr>
              <w:t xml:space="preserve"> zjada samc</w:t>
            </w:r>
            <w:r w:rsidR="0012245D" w:rsidRPr="00DF774E">
              <w:rPr>
                <w:rFonts w:ascii="Arial" w:hAnsi="Arial" w:cs="Arial"/>
                <w:color w:val="333333"/>
                <w:spacing w:val="-5"/>
                <w:sz w:val="24"/>
                <w:szCs w:val="24"/>
                <w:shd w:val="clear" w:color="auto" w:fill="FFFFFF"/>
              </w:rPr>
              <w:t>a</w:t>
            </w:r>
            <w:r w:rsidRPr="00DF774E">
              <w:rPr>
                <w:rFonts w:ascii="Arial" w:hAnsi="Arial" w:cs="Arial"/>
                <w:color w:val="333333"/>
                <w:spacing w:val="-5"/>
                <w:sz w:val="24"/>
                <w:szCs w:val="24"/>
                <w:shd w:val="clear" w:color="auto" w:fill="FFFFFF"/>
              </w:rPr>
              <w:t>.</w:t>
            </w:r>
            <w:r w:rsidR="002D57E8">
              <w:rPr>
                <w:rFonts w:ascii="Arial" w:hAnsi="Arial" w:cs="Arial"/>
                <w:color w:val="333333"/>
                <w:spacing w:val="-5"/>
                <w:sz w:val="24"/>
                <w:szCs w:val="24"/>
                <w:shd w:val="clear" w:color="auto" w:fill="FFFFFF"/>
              </w:rPr>
              <w:t xml:space="preserve"> </w:t>
            </w:r>
            <w:r w:rsidR="0040647D" w:rsidRPr="00DF774E">
              <w:rPr>
                <w:rFonts w:ascii="Arial" w:hAnsi="Arial" w:cs="Arial"/>
                <w:color w:val="333333"/>
                <w:spacing w:val="-5"/>
                <w:sz w:val="24"/>
                <w:szCs w:val="24"/>
                <w:shd w:val="clear" w:color="auto" w:fill="FFFFFF"/>
              </w:rPr>
              <w:t xml:space="preserve">Występują na </w:t>
            </w:r>
            <w:r w:rsidR="002B2326">
              <w:rPr>
                <w:rFonts w:ascii="Arial" w:hAnsi="Arial" w:cs="Arial"/>
                <w:color w:val="333333"/>
                <w:spacing w:val="-5"/>
                <w:sz w:val="24"/>
                <w:szCs w:val="24"/>
                <w:shd w:val="clear" w:color="auto" w:fill="FFFFFF"/>
              </w:rPr>
              <w:t xml:space="preserve">nasłonecznionych, </w:t>
            </w:r>
            <w:r w:rsidR="00107636" w:rsidRPr="00DF774E">
              <w:rPr>
                <w:rFonts w:ascii="Arial" w:hAnsi="Arial" w:cs="Arial"/>
                <w:color w:val="333333"/>
                <w:spacing w:val="-5"/>
                <w:sz w:val="24"/>
                <w:szCs w:val="24"/>
                <w:shd w:val="clear" w:color="auto" w:fill="FFFFFF"/>
              </w:rPr>
              <w:t xml:space="preserve">ciepłolubnych </w:t>
            </w:r>
            <w:r w:rsidR="0040647D" w:rsidRPr="00DF774E">
              <w:rPr>
                <w:rFonts w:ascii="Arial" w:hAnsi="Arial" w:cs="Arial"/>
                <w:color w:val="333333"/>
                <w:spacing w:val="-5"/>
                <w:sz w:val="24"/>
                <w:szCs w:val="24"/>
                <w:shd w:val="clear" w:color="auto" w:fill="FFFFFF"/>
              </w:rPr>
              <w:t>murawach</w:t>
            </w:r>
            <w:r w:rsidR="004F4BE2">
              <w:rPr>
                <w:rFonts w:ascii="Arial" w:hAnsi="Arial" w:cs="Arial"/>
                <w:color w:val="333333"/>
                <w:spacing w:val="-5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BB24FF" w:rsidRPr="00DF774E" w14:paraId="42D34FEE" w14:textId="77777777" w:rsidTr="000F5CC7">
        <w:tc>
          <w:tcPr>
            <w:tcW w:w="4673" w:type="dxa"/>
          </w:tcPr>
          <w:p w14:paraId="31711890" w14:textId="77777777" w:rsidR="002D57E8" w:rsidRDefault="002D57E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B75A46" w14:textId="7D43E9E6" w:rsidR="0010432E" w:rsidRPr="00DF774E" w:rsidRDefault="00BB24FF">
            <w:pPr>
              <w:rPr>
                <w:rFonts w:ascii="Arial" w:hAnsi="Arial" w:cs="Arial"/>
                <w:sz w:val="24"/>
                <w:szCs w:val="24"/>
              </w:rPr>
            </w:pPr>
            <w:r w:rsidRPr="00DF774E">
              <w:rPr>
                <w:rFonts w:ascii="Arial" w:hAnsi="Arial" w:cs="Arial"/>
                <w:sz w:val="24"/>
                <w:szCs w:val="24"/>
              </w:rPr>
              <w:t xml:space="preserve">Groszek </w:t>
            </w:r>
            <w:proofErr w:type="spellStart"/>
            <w:r w:rsidRPr="00DF774E">
              <w:rPr>
                <w:rFonts w:ascii="Arial" w:hAnsi="Arial" w:cs="Arial"/>
                <w:sz w:val="24"/>
                <w:szCs w:val="24"/>
              </w:rPr>
              <w:t>pannoński</w:t>
            </w:r>
            <w:proofErr w:type="spellEnd"/>
          </w:p>
          <w:p w14:paraId="195F614D" w14:textId="1DA0CD1C" w:rsidR="0040647D" w:rsidRPr="00DF774E" w:rsidRDefault="00BB24FF">
            <w:pPr>
              <w:rPr>
                <w:rFonts w:ascii="Arial" w:hAnsi="Arial" w:cs="Arial"/>
                <w:sz w:val="24"/>
                <w:szCs w:val="24"/>
              </w:rPr>
            </w:pPr>
            <w:r w:rsidRPr="00DF774E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2336" behindDoc="1" locked="0" layoutInCell="1" allowOverlap="1" wp14:anchorId="0D7DB4DB" wp14:editId="6D9B0C3F">
                  <wp:simplePos x="0" y="0"/>
                  <wp:positionH relativeFrom="column">
                    <wp:posOffset>760</wp:posOffset>
                  </wp:positionH>
                  <wp:positionV relativeFrom="paragraph">
                    <wp:posOffset>-1316</wp:posOffset>
                  </wp:positionV>
                  <wp:extent cx="1359153" cy="1812374"/>
                  <wp:effectExtent l="0" t="0" r="0" b="0"/>
                  <wp:wrapTight wrapText="bothSides">
                    <wp:wrapPolygon edited="0">
                      <wp:start x="0" y="0"/>
                      <wp:lineTo x="0" y="21343"/>
                      <wp:lineTo x="21196" y="21343"/>
                      <wp:lineTo x="21196" y="0"/>
                      <wp:lineTo x="0" y="0"/>
                    </wp:wrapPolygon>
                  </wp:wrapTight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9153" cy="181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14:paraId="7B248370" w14:textId="534203B7" w:rsidR="0010432E" w:rsidRPr="00DF774E" w:rsidRDefault="006F46FC">
            <w:pPr>
              <w:rPr>
                <w:rFonts w:ascii="Arial" w:hAnsi="Arial" w:cs="Arial"/>
                <w:sz w:val="24"/>
                <w:szCs w:val="24"/>
              </w:rPr>
            </w:pPr>
            <w:r w:rsidRPr="00DF774E">
              <w:rPr>
                <w:rFonts w:ascii="Arial" w:hAnsi="Arial" w:cs="Arial"/>
                <w:sz w:val="24"/>
                <w:szCs w:val="24"/>
              </w:rPr>
              <w:t>Roślina ciepłolubna</w:t>
            </w:r>
            <w:r w:rsidR="00C045D1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F734AB">
              <w:rPr>
                <w:rFonts w:ascii="Arial" w:hAnsi="Arial" w:cs="Arial"/>
                <w:sz w:val="24"/>
                <w:szCs w:val="24"/>
              </w:rPr>
              <w:t xml:space="preserve">jako </w:t>
            </w:r>
            <w:r w:rsidR="00C045D1">
              <w:rPr>
                <w:rFonts w:ascii="Arial" w:hAnsi="Arial" w:cs="Arial"/>
                <w:sz w:val="24"/>
                <w:szCs w:val="24"/>
              </w:rPr>
              <w:t xml:space="preserve">zagrożona wyginięciem wpisana jest do Polskiej Czerwonej Księgi Roślin oraz na </w:t>
            </w:r>
            <w:r w:rsidR="00F734AB">
              <w:rPr>
                <w:rFonts w:ascii="Arial" w:hAnsi="Arial" w:cs="Arial"/>
                <w:sz w:val="24"/>
                <w:szCs w:val="24"/>
              </w:rPr>
              <w:t xml:space="preserve">Polską czerwoną </w:t>
            </w:r>
            <w:r w:rsidR="00C045D1">
              <w:rPr>
                <w:rFonts w:ascii="Arial" w:hAnsi="Arial" w:cs="Arial"/>
                <w:sz w:val="24"/>
                <w:szCs w:val="24"/>
              </w:rPr>
              <w:t>listę</w:t>
            </w:r>
            <w:r w:rsidR="00F734AB">
              <w:rPr>
                <w:rFonts w:ascii="Arial" w:hAnsi="Arial" w:cs="Arial"/>
                <w:sz w:val="24"/>
                <w:szCs w:val="24"/>
              </w:rPr>
              <w:t xml:space="preserve"> paprotników i roślin kwiatowych</w:t>
            </w:r>
            <w:r w:rsidRPr="00DF774E">
              <w:rPr>
                <w:rFonts w:ascii="Arial" w:hAnsi="Arial" w:cs="Arial"/>
                <w:sz w:val="24"/>
                <w:szCs w:val="24"/>
              </w:rPr>
              <w:t xml:space="preserve">. W Polsce </w:t>
            </w:r>
            <w:r w:rsidR="00C2322F" w:rsidRPr="00DF774E">
              <w:rPr>
                <w:rFonts w:ascii="Arial" w:hAnsi="Arial" w:cs="Arial"/>
                <w:sz w:val="24"/>
                <w:szCs w:val="24"/>
              </w:rPr>
              <w:t xml:space="preserve">rośnie </w:t>
            </w:r>
            <w:r w:rsidRPr="00DF774E">
              <w:rPr>
                <w:rFonts w:ascii="Arial" w:hAnsi="Arial" w:cs="Arial"/>
                <w:sz w:val="24"/>
                <w:szCs w:val="24"/>
              </w:rPr>
              <w:t>tylko na jednym stanowisku</w:t>
            </w:r>
            <w:r w:rsidR="004F4BE2">
              <w:rPr>
                <w:rFonts w:ascii="Arial" w:hAnsi="Arial" w:cs="Arial"/>
                <w:sz w:val="24"/>
                <w:szCs w:val="24"/>
              </w:rPr>
              <w:t>,</w:t>
            </w:r>
            <w:r w:rsidRPr="00DF774E">
              <w:rPr>
                <w:rFonts w:ascii="Arial" w:hAnsi="Arial" w:cs="Arial"/>
                <w:sz w:val="24"/>
                <w:szCs w:val="24"/>
              </w:rPr>
              <w:t xml:space="preserve"> w rezerwacie Polana Polichno.</w:t>
            </w:r>
            <w:r w:rsidR="00BB24FF" w:rsidRPr="00DF774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BB24FF" w:rsidRPr="00DF774E" w14:paraId="1E3253A6" w14:textId="77777777" w:rsidTr="000F5CC7">
        <w:tc>
          <w:tcPr>
            <w:tcW w:w="4673" w:type="dxa"/>
          </w:tcPr>
          <w:p w14:paraId="3A194B89" w14:textId="35486FD7" w:rsidR="0010432E" w:rsidRPr="00DF774E" w:rsidRDefault="006D60CF">
            <w:pPr>
              <w:rPr>
                <w:rFonts w:ascii="Arial" w:hAnsi="Arial" w:cs="Arial"/>
                <w:sz w:val="24"/>
                <w:szCs w:val="24"/>
              </w:rPr>
            </w:pPr>
            <w:r w:rsidRPr="00DF774E">
              <w:rPr>
                <w:rFonts w:ascii="Arial" w:hAnsi="Arial" w:cs="Arial"/>
                <w:sz w:val="24"/>
                <w:szCs w:val="24"/>
              </w:rPr>
              <w:t>Przewiercień cienki</w:t>
            </w:r>
          </w:p>
          <w:p w14:paraId="3FAE3B32" w14:textId="1A2D8165" w:rsidR="006D60CF" w:rsidRPr="00DF774E" w:rsidRDefault="006D60CF">
            <w:pPr>
              <w:rPr>
                <w:rFonts w:ascii="Arial" w:hAnsi="Arial" w:cs="Arial"/>
                <w:sz w:val="24"/>
                <w:szCs w:val="24"/>
              </w:rPr>
            </w:pPr>
            <w:r w:rsidRPr="00DF774E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1312" behindDoc="1" locked="0" layoutInCell="1" allowOverlap="1" wp14:anchorId="5AA7E239" wp14:editId="7AFB61F3">
                  <wp:simplePos x="0" y="0"/>
                  <wp:positionH relativeFrom="column">
                    <wp:posOffset>760</wp:posOffset>
                  </wp:positionH>
                  <wp:positionV relativeFrom="paragraph">
                    <wp:posOffset>-2281</wp:posOffset>
                  </wp:positionV>
                  <wp:extent cx="1660578" cy="2212029"/>
                  <wp:effectExtent l="0" t="0" r="0" b="0"/>
                  <wp:wrapTight wrapText="bothSides">
                    <wp:wrapPolygon edited="0">
                      <wp:start x="0" y="0"/>
                      <wp:lineTo x="0" y="21395"/>
                      <wp:lineTo x="21311" y="21395"/>
                      <wp:lineTo x="21311" y="0"/>
                      <wp:lineTo x="0" y="0"/>
                    </wp:wrapPolygon>
                  </wp:wrapTight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78" cy="221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14:paraId="1A21CFEC" w14:textId="7D84381E" w:rsidR="0010432E" w:rsidRPr="00DF774E" w:rsidRDefault="003F0A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Przewiercień wąskolistny, r</w:t>
            </w:r>
            <w:r w:rsidR="00002AE3" w:rsidRPr="00DF774E">
              <w:rPr>
                <w:rFonts w:ascii="Arial" w:hAnsi="Arial" w:cs="Arial"/>
                <w:sz w:val="24"/>
                <w:szCs w:val="24"/>
              </w:rPr>
              <w:t xml:space="preserve">oślina </w:t>
            </w:r>
            <w:proofErr w:type="spellStart"/>
            <w:r w:rsidR="00002AE3" w:rsidRPr="00DF774E">
              <w:rPr>
                <w:rFonts w:ascii="Arial" w:hAnsi="Arial" w:cs="Arial"/>
                <w:sz w:val="24"/>
                <w:szCs w:val="24"/>
              </w:rPr>
              <w:t>słonolubna</w:t>
            </w:r>
            <w:proofErr w:type="spellEnd"/>
            <w:r w:rsidR="00002AE3" w:rsidRPr="00DF774E">
              <w:rPr>
                <w:rFonts w:ascii="Arial" w:hAnsi="Arial" w:cs="Arial"/>
                <w:sz w:val="24"/>
                <w:szCs w:val="24"/>
              </w:rPr>
              <w:t xml:space="preserve"> czyli halofit. Na </w:t>
            </w:r>
            <w:proofErr w:type="spellStart"/>
            <w:r w:rsidR="00002AE3" w:rsidRPr="00DF774E">
              <w:rPr>
                <w:rFonts w:ascii="Arial" w:hAnsi="Arial" w:cs="Arial"/>
                <w:sz w:val="24"/>
                <w:szCs w:val="24"/>
              </w:rPr>
              <w:t>Ponidziu</w:t>
            </w:r>
            <w:proofErr w:type="spellEnd"/>
            <w:r w:rsidR="00002AE3" w:rsidRPr="00DF774E">
              <w:rPr>
                <w:rFonts w:ascii="Arial" w:hAnsi="Arial" w:cs="Arial"/>
                <w:sz w:val="24"/>
                <w:szCs w:val="24"/>
              </w:rPr>
              <w:t xml:space="preserve"> rośnie wokół rozlewisk słonych źródeł w rezerwacie Owczary</w:t>
            </w:r>
            <w:r w:rsidR="006F05EC" w:rsidRPr="00DF774E">
              <w:rPr>
                <w:rFonts w:ascii="Arial" w:hAnsi="Arial" w:cs="Arial"/>
                <w:sz w:val="24"/>
                <w:szCs w:val="24"/>
              </w:rPr>
              <w:t xml:space="preserve"> oraz na terenie użytku ekologicznego w </w:t>
            </w:r>
            <w:proofErr w:type="spellStart"/>
            <w:r w:rsidR="006F05EC" w:rsidRPr="00DF774E">
              <w:rPr>
                <w:rFonts w:ascii="Arial" w:hAnsi="Arial" w:cs="Arial"/>
                <w:sz w:val="24"/>
                <w:szCs w:val="24"/>
              </w:rPr>
              <w:t>Szczerbakowie</w:t>
            </w:r>
            <w:proofErr w:type="spellEnd"/>
            <w:r w:rsidR="00002AE3" w:rsidRPr="00DF774E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7552FE">
              <w:rPr>
                <w:rFonts w:ascii="Arial" w:hAnsi="Arial" w:cs="Arial"/>
                <w:sz w:val="24"/>
                <w:szCs w:val="24"/>
              </w:rPr>
              <w:t>Jest gatunkiem chronionym.</w:t>
            </w:r>
            <w:r w:rsidR="00002AE3" w:rsidRPr="00DF774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5DA5B3BF" w14:textId="77777777" w:rsidR="00ED05D6" w:rsidRPr="00DF774E" w:rsidRDefault="00ED05D6">
      <w:pPr>
        <w:rPr>
          <w:rFonts w:ascii="Arial" w:hAnsi="Arial" w:cs="Arial"/>
          <w:sz w:val="24"/>
          <w:szCs w:val="24"/>
        </w:rPr>
      </w:pPr>
      <w:r w:rsidRPr="00DF774E">
        <w:rPr>
          <w:rFonts w:ascii="Arial" w:hAnsi="Arial" w:cs="Arial"/>
          <w:sz w:val="24"/>
          <w:szCs w:val="24"/>
        </w:rP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73"/>
        <w:gridCol w:w="5670"/>
      </w:tblGrid>
      <w:tr w:rsidR="0012245D" w:rsidRPr="00DF774E" w14:paraId="1A5D4A6D" w14:textId="77777777" w:rsidTr="000F5CC7">
        <w:tc>
          <w:tcPr>
            <w:tcW w:w="4673" w:type="dxa"/>
          </w:tcPr>
          <w:p w14:paraId="0AF27C05" w14:textId="77777777" w:rsidR="0010432E" w:rsidRPr="00DF774E" w:rsidRDefault="0010432E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BFC2A7" w14:textId="59900666" w:rsidR="00ED05D6" w:rsidRPr="00DF774E" w:rsidRDefault="00564498">
            <w:pPr>
              <w:rPr>
                <w:rFonts w:ascii="Arial" w:hAnsi="Arial" w:cs="Arial"/>
                <w:sz w:val="24"/>
                <w:szCs w:val="24"/>
              </w:rPr>
            </w:pPr>
            <w:r w:rsidRPr="00DF774E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3360" behindDoc="1" locked="0" layoutInCell="1" allowOverlap="1" wp14:anchorId="5CFA2406" wp14:editId="2665E60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2540</wp:posOffset>
                  </wp:positionV>
                  <wp:extent cx="1634490" cy="1226185"/>
                  <wp:effectExtent l="0" t="0" r="3810" b="0"/>
                  <wp:wrapTight wrapText="bothSides">
                    <wp:wrapPolygon edited="0">
                      <wp:start x="0" y="0"/>
                      <wp:lineTo x="0" y="21141"/>
                      <wp:lineTo x="21399" y="21141"/>
                      <wp:lineTo x="21399" y="0"/>
                      <wp:lineTo x="0" y="0"/>
                    </wp:wrapPolygon>
                  </wp:wrapTight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90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F774E">
              <w:rPr>
                <w:rFonts w:ascii="Arial" w:hAnsi="Arial" w:cs="Arial"/>
                <w:sz w:val="24"/>
                <w:szCs w:val="24"/>
              </w:rPr>
              <w:t>Len włochaty</w:t>
            </w:r>
          </w:p>
        </w:tc>
        <w:tc>
          <w:tcPr>
            <w:tcW w:w="5670" w:type="dxa"/>
          </w:tcPr>
          <w:p w14:paraId="569B2EBF" w14:textId="4F9BA16B" w:rsidR="0010432E" w:rsidRPr="00DF774E" w:rsidRDefault="003635A3">
            <w:pPr>
              <w:rPr>
                <w:rFonts w:ascii="Arial" w:hAnsi="Arial" w:cs="Arial"/>
                <w:sz w:val="24"/>
                <w:szCs w:val="24"/>
              </w:rPr>
            </w:pPr>
            <w:r w:rsidRPr="00DF774E">
              <w:rPr>
                <w:rFonts w:ascii="Arial" w:hAnsi="Arial" w:cs="Arial"/>
                <w:sz w:val="24"/>
                <w:szCs w:val="24"/>
              </w:rPr>
              <w:t>W</w:t>
            </w:r>
            <w:r w:rsidR="00564498" w:rsidRPr="00DF774E">
              <w:rPr>
                <w:rFonts w:ascii="Arial" w:hAnsi="Arial" w:cs="Arial"/>
                <w:sz w:val="24"/>
                <w:szCs w:val="24"/>
              </w:rPr>
              <w:t xml:space="preserve"> Polsce na naturalnych stanowiskach występuje </w:t>
            </w:r>
            <w:r w:rsidRPr="00DF774E">
              <w:rPr>
                <w:rFonts w:ascii="Arial" w:hAnsi="Arial" w:cs="Arial"/>
                <w:sz w:val="24"/>
                <w:szCs w:val="24"/>
              </w:rPr>
              <w:t>jedynie</w:t>
            </w:r>
            <w:r w:rsidR="00564498" w:rsidRPr="00DF774E">
              <w:rPr>
                <w:rFonts w:ascii="Arial" w:hAnsi="Arial" w:cs="Arial"/>
                <w:sz w:val="24"/>
                <w:szCs w:val="24"/>
              </w:rPr>
              <w:t xml:space="preserve"> na </w:t>
            </w:r>
            <w:proofErr w:type="spellStart"/>
            <w:r w:rsidR="00564498" w:rsidRPr="00DF774E">
              <w:rPr>
                <w:rFonts w:ascii="Arial" w:hAnsi="Arial" w:cs="Arial"/>
                <w:sz w:val="24"/>
                <w:szCs w:val="24"/>
              </w:rPr>
              <w:t>Ponidziu</w:t>
            </w:r>
            <w:proofErr w:type="spellEnd"/>
            <w:r w:rsidR="00FD3718" w:rsidRPr="00DF774E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2C120F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Rośnie </w:t>
            </w:r>
            <w:r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na podłożu wapiennym i gipsowym</w:t>
            </w:r>
            <w:r w:rsidR="00FF2A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zajmując </w:t>
            </w:r>
            <w:r w:rsidR="002C120F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strom</w:t>
            </w:r>
            <w:r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e</w:t>
            </w:r>
            <w:r w:rsidR="002C120F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stok</w:t>
            </w:r>
            <w:r w:rsidR="009F5238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i</w:t>
            </w:r>
            <w:r w:rsidR="002C120F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wzgórz</w:t>
            </w:r>
            <w:r w:rsidR="009F5238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C120F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w obrębie murawach kserotermicznych</w:t>
            </w:r>
            <w:r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reprezentujących tzw. stepy kwietne</w:t>
            </w:r>
            <w:r w:rsidR="00650ED3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. Gatunek</w:t>
            </w:r>
            <w:r w:rsidR="00FF2AC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chroniony,</w:t>
            </w:r>
            <w:r w:rsidR="00650ED3" w:rsidRPr="00DF774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zagrożony wyginięciem, wymagający ochrony czynnej.</w:t>
            </w:r>
          </w:p>
        </w:tc>
      </w:tr>
      <w:tr w:rsidR="0012245D" w:rsidRPr="00DF774E" w14:paraId="78E83156" w14:textId="77777777" w:rsidTr="000F5CC7">
        <w:tc>
          <w:tcPr>
            <w:tcW w:w="4673" w:type="dxa"/>
          </w:tcPr>
          <w:p w14:paraId="0043B9EE" w14:textId="77777777" w:rsidR="0010432E" w:rsidRPr="00DF774E" w:rsidRDefault="0010432E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FD06CD" w14:textId="27A063E5" w:rsidR="0012245D" w:rsidRPr="00DF774E" w:rsidRDefault="0012245D">
            <w:pPr>
              <w:rPr>
                <w:rFonts w:ascii="Arial" w:hAnsi="Arial" w:cs="Arial"/>
                <w:sz w:val="24"/>
                <w:szCs w:val="24"/>
              </w:rPr>
            </w:pPr>
            <w:r w:rsidRPr="00DF774E"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4384" behindDoc="1" locked="0" layoutInCell="1" allowOverlap="1" wp14:anchorId="10C2C060" wp14:editId="353F06E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1580515" cy="1184910"/>
                  <wp:effectExtent l="0" t="0" r="635" b="0"/>
                  <wp:wrapTight wrapText="bothSides">
                    <wp:wrapPolygon edited="0">
                      <wp:start x="0" y="0"/>
                      <wp:lineTo x="0" y="21183"/>
                      <wp:lineTo x="21348" y="21183"/>
                      <wp:lineTo x="21348" y="0"/>
                      <wp:lineTo x="0" y="0"/>
                    </wp:wrapPolygon>
                  </wp:wrapTight>
                  <wp:docPr id="6" name="Obraz 6" descr="Cicadetta concinna – Cykada podolska | Insektar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cadetta concinna – Cykada podolska | Insektar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1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43D5C" w:rsidRPr="00DF774E">
              <w:rPr>
                <w:rFonts w:ascii="Arial" w:hAnsi="Arial" w:cs="Arial"/>
                <w:sz w:val="24"/>
                <w:szCs w:val="24"/>
              </w:rPr>
              <w:t>Cykada podolska</w:t>
            </w:r>
          </w:p>
        </w:tc>
        <w:tc>
          <w:tcPr>
            <w:tcW w:w="5670" w:type="dxa"/>
          </w:tcPr>
          <w:p w14:paraId="10FA99BA" w14:textId="4709A688" w:rsidR="0010432E" w:rsidRPr="00DF774E" w:rsidRDefault="0089541C">
            <w:pPr>
              <w:rPr>
                <w:rFonts w:ascii="Arial" w:hAnsi="Arial" w:cs="Arial"/>
                <w:sz w:val="24"/>
                <w:szCs w:val="24"/>
              </w:rPr>
            </w:pPr>
            <w:r w:rsidRPr="00DF774E">
              <w:rPr>
                <w:rFonts w:ascii="Arial" w:hAnsi="Arial" w:cs="Arial"/>
                <w:sz w:val="24"/>
                <w:szCs w:val="24"/>
              </w:rPr>
              <w:t>Inna nazwa p</w:t>
            </w:r>
            <w:r w:rsidR="009A2C83" w:rsidRPr="00DF774E">
              <w:rPr>
                <w:rFonts w:ascii="Arial" w:hAnsi="Arial" w:cs="Arial"/>
                <w:sz w:val="24"/>
                <w:szCs w:val="24"/>
              </w:rPr>
              <w:t>iewik</w:t>
            </w:r>
            <w:r w:rsidRPr="00DF774E">
              <w:rPr>
                <w:rFonts w:ascii="Arial" w:hAnsi="Arial" w:cs="Arial"/>
                <w:sz w:val="24"/>
                <w:szCs w:val="24"/>
              </w:rPr>
              <w:t>. P</w:t>
            </w:r>
            <w:r w:rsidR="009A2C83" w:rsidRPr="00DF774E">
              <w:rPr>
                <w:rFonts w:ascii="Arial" w:hAnsi="Arial" w:cs="Arial"/>
                <w:sz w:val="24"/>
                <w:szCs w:val="24"/>
              </w:rPr>
              <w:t xml:space="preserve">onieważ </w:t>
            </w:r>
            <w:r w:rsidR="002C69B9">
              <w:rPr>
                <w:rFonts w:ascii="Arial" w:hAnsi="Arial" w:cs="Arial"/>
                <w:sz w:val="24"/>
                <w:szCs w:val="24"/>
              </w:rPr>
              <w:t xml:space="preserve">owad </w:t>
            </w:r>
            <w:r w:rsidR="009A2C83" w:rsidRPr="00DF774E">
              <w:rPr>
                <w:rFonts w:ascii="Arial" w:hAnsi="Arial" w:cs="Arial"/>
                <w:sz w:val="24"/>
                <w:szCs w:val="24"/>
              </w:rPr>
              <w:t xml:space="preserve">potrafi </w:t>
            </w:r>
            <w:r w:rsidR="002C69B9">
              <w:rPr>
                <w:rFonts w:ascii="Arial" w:hAnsi="Arial" w:cs="Arial"/>
                <w:sz w:val="24"/>
                <w:szCs w:val="24"/>
              </w:rPr>
              <w:t>„</w:t>
            </w:r>
            <w:r w:rsidR="009A2C83" w:rsidRPr="00DF774E">
              <w:rPr>
                <w:rFonts w:ascii="Arial" w:hAnsi="Arial" w:cs="Arial"/>
                <w:sz w:val="24"/>
                <w:szCs w:val="24"/>
              </w:rPr>
              <w:t>śpiewać</w:t>
            </w:r>
            <w:r w:rsidR="002C69B9">
              <w:rPr>
                <w:rFonts w:ascii="Arial" w:hAnsi="Arial" w:cs="Arial"/>
                <w:sz w:val="24"/>
                <w:szCs w:val="24"/>
              </w:rPr>
              <w:t>”</w:t>
            </w:r>
            <w:r w:rsidR="009A2C83" w:rsidRPr="00DF774E">
              <w:rPr>
                <w:rFonts w:ascii="Arial" w:hAnsi="Arial" w:cs="Arial"/>
                <w:sz w:val="24"/>
                <w:szCs w:val="24"/>
              </w:rPr>
              <w:t xml:space="preserve"> w starożytności </w:t>
            </w:r>
            <w:r w:rsidRPr="00DF774E">
              <w:rPr>
                <w:rFonts w:ascii="Arial" w:hAnsi="Arial" w:cs="Arial"/>
                <w:sz w:val="24"/>
                <w:szCs w:val="24"/>
              </w:rPr>
              <w:t xml:space="preserve">często </w:t>
            </w:r>
            <w:r w:rsidR="00A37723" w:rsidRPr="00DF774E">
              <w:rPr>
                <w:rFonts w:ascii="Arial" w:hAnsi="Arial" w:cs="Arial"/>
                <w:sz w:val="24"/>
                <w:szCs w:val="24"/>
              </w:rPr>
              <w:t xml:space="preserve">był </w:t>
            </w:r>
            <w:r w:rsidR="009A2C83" w:rsidRPr="00DF774E">
              <w:rPr>
                <w:rFonts w:ascii="Arial" w:hAnsi="Arial" w:cs="Arial"/>
                <w:sz w:val="24"/>
                <w:szCs w:val="24"/>
              </w:rPr>
              <w:t xml:space="preserve">zamykany w klatkach </w:t>
            </w:r>
            <w:r w:rsidR="004156BC" w:rsidRPr="00DF774E">
              <w:rPr>
                <w:rFonts w:ascii="Arial" w:hAnsi="Arial" w:cs="Arial"/>
                <w:sz w:val="24"/>
                <w:szCs w:val="24"/>
              </w:rPr>
              <w:t xml:space="preserve">i umilał wieczory mieszkańcom. Gatunek ciepłolubny, chroniony </w:t>
            </w:r>
            <w:r w:rsidRPr="00DF774E">
              <w:rPr>
                <w:rFonts w:ascii="Arial" w:hAnsi="Arial" w:cs="Arial"/>
                <w:sz w:val="24"/>
                <w:szCs w:val="24"/>
              </w:rPr>
              <w:t>i</w:t>
            </w:r>
            <w:r w:rsidR="004156BC" w:rsidRPr="00DF774E">
              <w:rPr>
                <w:rFonts w:ascii="Arial" w:hAnsi="Arial" w:cs="Arial"/>
                <w:sz w:val="24"/>
                <w:szCs w:val="24"/>
              </w:rPr>
              <w:t xml:space="preserve"> rzadki</w:t>
            </w:r>
            <w:r w:rsidRPr="00DF774E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987FDF">
              <w:rPr>
                <w:rFonts w:ascii="Arial" w:hAnsi="Arial" w:cs="Arial"/>
                <w:sz w:val="24"/>
                <w:szCs w:val="24"/>
              </w:rPr>
              <w:t>Kiedyś znany</w:t>
            </w:r>
            <w:r w:rsidR="002C69B9">
              <w:rPr>
                <w:rFonts w:ascii="Arial" w:hAnsi="Arial" w:cs="Arial"/>
                <w:sz w:val="24"/>
                <w:szCs w:val="24"/>
              </w:rPr>
              <w:t xml:space="preserve"> na </w:t>
            </w:r>
            <w:proofErr w:type="spellStart"/>
            <w:r w:rsidR="002C69B9">
              <w:rPr>
                <w:rFonts w:ascii="Arial" w:hAnsi="Arial" w:cs="Arial"/>
                <w:sz w:val="24"/>
                <w:szCs w:val="24"/>
              </w:rPr>
              <w:t>Ponidziu</w:t>
            </w:r>
            <w:proofErr w:type="spellEnd"/>
            <w:r w:rsidR="002C69B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87FDF">
              <w:rPr>
                <w:rFonts w:ascii="Arial" w:hAnsi="Arial" w:cs="Arial"/>
                <w:sz w:val="24"/>
                <w:szCs w:val="24"/>
              </w:rPr>
              <w:t xml:space="preserve">z rezerwatów przyrody: Krzyżanowice i </w:t>
            </w:r>
            <w:proofErr w:type="spellStart"/>
            <w:r w:rsidR="00987FDF">
              <w:rPr>
                <w:rFonts w:ascii="Arial" w:hAnsi="Arial" w:cs="Arial"/>
                <w:sz w:val="24"/>
                <w:szCs w:val="24"/>
              </w:rPr>
              <w:t>Przęślin</w:t>
            </w:r>
            <w:proofErr w:type="spellEnd"/>
            <w:r w:rsidR="00987FDF">
              <w:rPr>
                <w:rFonts w:ascii="Arial" w:hAnsi="Arial" w:cs="Arial"/>
                <w:sz w:val="24"/>
                <w:szCs w:val="24"/>
              </w:rPr>
              <w:t xml:space="preserve"> obecnie </w:t>
            </w:r>
            <w:r w:rsidR="00FF2ACF" w:rsidRPr="00DF774E">
              <w:rPr>
                <w:rFonts w:ascii="Arial" w:hAnsi="Arial" w:cs="Arial"/>
                <w:sz w:val="24"/>
                <w:szCs w:val="24"/>
              </w:rPr>
              <w:t>można</w:t>
            </w:r>
            <w:r w:rsidRPr="00DF774E">
              <w:rPr>
                <w:rFonts w:ascii="Arial" w:hAnsi="Arial" w:cs="Arial"/>
                <w:sz w:val="24"/>
                <w:szCs w:val="24"/>
              </w:rPr>
              <w:t xml:space="preserve"> go spotkać w </w:t>
            </w:r>
            <w:r w:rsidR="00987FDF" w:rsidRPr="00DF774E">
              <w:rPr>
                <w:rFonts w:ascii="Arial" w:hAnsi="Arial" w:cs="Arial"/>
                <w:sz w:val="24"/>
                <w:szCs w:val="24"/>
              </w:rPr>
              <w:t>rezerwaci</w:t>
            </w:r>
            <w:r w:rsidR="00987FDF">
              <w:rPr>
                <w:rFonts w:ascii="Arial" w:hAnsi="Arial" w:cs="Arial"/>
                <w:sz w:val="24"/>
                <w:szCs w:val="24"/>
              </w:rPr>
              <w:t>e</w:t>
            </w:r>
            <w:r w:rsidR="00FF2ACF">
              <w:rPr>
                <w:rFonts w:ascii="Arial" w:hAnsi="Arial" w:cs="Arial"/>
                <w:sz w:val="24"/>
                <w:szCs w:val="24"/>
              </w:rPr>
              <w:t xml:space="preserve"> przyrody</w:t>
            </w:r>
            <w:r w:rsidR="00987FDF">
              <w:rPr>
                <w:rFonts w:ascii="Arial" w:hAnsi="Arial" w:cs="Arial"/>
                <w:sz w:val="24"/>
                <w:szCs w:val="24"/>
              </w:rPr>
              <w:t xml:space="preserve"> Krzyżanowice.</w:t>
            </w:r>
          </w:p>
        </w:tc>
      </w:tr>
    </w:tbl>
    <w:p w14:paraId="70C8CCF5" w14:textId="03613448" w:rsidR="00A44CBC" w:rsidRPr="00DF774E" w:rsidRDefault="00A44CBC">
      <w:pPr>
        <w:rPr>
          <w:rFonts w:ascii="Arial" w:hAnsi="Arial" w:cs="Arial"/>
          <w:sz w:val="24"/>
          <w:szCs w:val="24"/>
        </w:rPr>
      </w:pPr>
    </w:p>
    <w:p w14:paraId="7CD6F29C" w14:textId="77777777" w:rsidR="000F5CC7" w:rsidRPr="00DF774E" w:rsidRDefault="000F5CC7">
      <w:pPr>
        <w:rPr>
          <w:rFonts w:ascii="Arial" w:hAnsi="Arial" w:cs="Arial"/>
          <w:sz w:val="24"/>
          <w:szCs w:val="24"/>
        </w:rPr>
      </w:pPr>
    </w:p>
    <w:sectPr w:rsidR="000F5CC7" w:rsidRPr="00DF774E" w:rsidSect="000F5CC7">
      <w:pgSz w:w="11906" w:h="16838"/>
      <w:pgMar w:top="62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mirrorMargin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32E"/>
    <w:rsid w:val="00002AE3"/>
    <w:rsid w:val="00034D79"/>
    <w:rsid w:val="000E3FCC"/>
    <w:rsid w:val="000F5CC7"/>
    <w:rsid w:val="0010432E"/>
    <w:rsid w:val="00107636"/>
    <w:rsid w:val="0012245D"/>
    <w:rsid w:val="00184DCF"/>
    <w:rsid w:val="002313DF"/>
    <w:rsid w:val="0025255F"/>
    <w:rsid w:val="002615AD"/>
    <w:rsid w:val="002B2326"/>
    <w:rsid w:val="002C120F"/>
    <w:rsid w:val="002C69B9"/>
    <w:rsid w:val="002D57E8"/>
    <w:rsid w:val="00332704"/>
    <w:rsid w:val="003635A3"/>
    <w:rsid w:val="003F0A62"/>
    <w:rsid w:val="0040647D"/>
    <w:rsid w:val="004156BC"/>
    <w:rsid w:val="00417800"/>
    <w:rsid w:val="004F4BE2"/>
    <w:rsid w:val="0054399B"/>
    <w:rsid w:val="00564498"/>
    <w:rsid w:val="005B2508"/>
    <w:rsid w:val="005D278D"/>
    <w:rsid w:val="00643D5C"/>
    <w:rsid w:val="00650ED3"/>
    <w:rsid w:val="006D60CF"/>
    <w:rsid w:val="006F05EC"/>
    <w:rsid w:val="006F46FC"/>
    <w:rsid w:val="00710F76"/>
    <w:rsid w:val="007552FE"/>
    <w:rsid w:val="007C0F19"/>
    <w:rsid w:val="007C6C08"/>
    <w:rsid w:val="007C7799"/>
    <w:rsid w:val="0081273E"/>
    <w:rsid w:val="0089541C"/>
    <w:rsid w:val="00912801"/>
    <w:rsid w:val="009372DC"/>
    <w:rsid w:val="00987FDF"/>
    <w:rsid w:val="009A2C83"/>
    <w:rsid w:val="009C6164"/>
    <w:rsid w:val="009F5238"/>
    <w:rsid w:val="00A37723"/>
    <w:rsid w:val="00A44CBC"/>
    <w:rsid w:val="00A46618"/>
    <w:rsid w:val="00AA729B"/>
    <w:rsid w:val="00B3482B"/>
    <w:rsid w:val="00B54081"/>
    <w:rsid w:val="00BA681F"/>
    <w:rsid w:val="00BB24FF"/>
    <w:rsid w:val="00BC1197"/>
    <w:rsid w:val="00C045D1"/>
    <w:rsid w:val="00C2322F"/>
    <w:rsid w:val="00C85E62"/>
    <w:rsid w:val="00CD502A"/>
    <w:rsid w:val="00DF774E"/>
    <w:rsid w:val="00E60FAA"/>
    <w:rsid w:val="00E67D2A"/>
    <w:rsid w:val="00E72517"/>
    <w:rsid w:val="00ED05D6"/>
    <w:rsid w:val="00F30FD2"/>
    <w:rsid w:val="00F734AB"/>
    <w:rsid w:val="00F97931"/>
    <w:rsid w:val="00FB4F01"/>
    <w:rsid w:val="00FD3718"/>
    <w:rsid w:val="00FF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80EDC"/>
  <w15:docId w15:val="{24DA66F9-881C-4519-B88D-EA183C83A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04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C85E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kologia.pl/wiedza/slowniki/leksykon-ekologii-i-ochrony-srodowiska/slonce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www.ekologia.pl/wiedza/slowniki/leksykon-ekologii-i-ochrony-srodowiska/swiatlo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s://www.ekologia.pl/wiedza/slowniki/leksykon-ekologii-i-ochrony-srodowiska/gleb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373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Skrzypek</dc:creator>
  <cp:lastModifiedBy>Informatyk</cp:lastModifiedBy>
  <cp:revision>2</cp:revision>
  <cp:lastPrinted>2022-05-23T06:35:00Z</cp:lastPrinted>
  <dcterms:created xsi:type="dcterms:W3CDTF">2022-05-25T07:48:00Z</dcterms:created>
  <dcterms:modified xsi:type="dcterms:W3CDTF">2022-05-25T07:48:00Z</dcterms:modified>
</cp:coreProperties>
</file>